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683" w:rsidRPr="001613FD" w:rsidRDefault="00537683" w:rsidP="001613FD">
      <w:pPr>
        <w:pStyle w:val="a3"/>
        <w:jc w:val="center"/>
        <w:rPr>
          <w:b/>
          <w:sz w:val="28"/>
          <w:szCs w:val="28"/>
        </w:rPr>
      </w:pPr>
      <w:r w:rsidRPr="001613FD">
        <w:rPr>
          <w:b/>
          <w:sz w:val="28"/>
          <w:szCs w:val="28"/>
        </w:rPr>
        <w:t>Сведения о деятельности</w:t>
      </w:r>
    </w:p>
    <w:p w:rsidR="00537683" w:rsidRPr="001613FD" w:rsidRDefault="00537683" w:rsidP="001613FD">
      <w:pPr>
        <w:pStyle w:val="a3"/>
        <w:jc w:val="center"/>
        <w:rPr>
          <w:b/>
          <w:sz w:val="28"/>
          <w:szCs w:val="28"/>
        </w:rPr>
      </w:pPr>
      <w:r w:rsidRPr="001613FD">
        <w:rPr>
          <w:b/>
          <w:sz w:val="28"/>
          <w:szCs w:val="28"/>
        </w:rPr>
        <w:t>городского поселения поселок Сусанино</w:t>
      </w:r>
    </w:p>
    <w:p w:rsidR="00537683" w:rsidRPr="001613FD" w:rsidRDefault="00537683" w:rsidP="001613FD">
      <w:pPr>
        <w:pStyle w:val="a3"/>
        <w:jc w:val="center"/>
        <w:rPr>
          <w:b/>
          <w:sz w:val="28"/>
          <w:szCs w:val="28"/>
        </w:rPr>
      </w:pPr>
      <w:r w:rsidRPr="001613FD">
        <w:rPr>
          <w:b/>
          <w:sz w:val="28"/>
          <w:szCs w:val="28"/>
        </w:rPr>
        <w:t>по муниципальному жилищному контролю</w:t>
      </w:r>
    </w:p>
    <w:p w:rsidR="00537683" w:rsidRPr="005607F5" w:rsidRDefault="00537683" w:rsidP="00537683"/>
    <w:tbl>
      <w:tblPr>
        <w:tblStyle w:val="a4"/>
        <w:tblW w:w="0" w:type="auto"/>
        <w:tblLook w:val="04A0"/>
      </w:tblPr>
      <w:tblGrid>
        <w:gridCol w:w="959"/>
        <w:gridCol w:w="6237"/>
        <w:gridCol w:w="2375"/>
      </w:tblGrid>
      <w:tr w:rsidR="00537683" w:rsidTr="00016274">
        <w:tc>
          <w:tcPr>
            <w:tcW w:w="959" w:type="dxa"/>
          </w:tcPr>
          <w:p w:rsidR="00537683" w:rsidRDefault="00537683" w:rsidP="00016274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237" w:type="dxa"/>
          </w:tcPr>
          <w:p w:rsidR="00537683" w:rsidRDefault="00537683" w:rsidP="00016274">
            <w:r>
              <w:t xml:space="preserve">                              Наименование показателя</w:t>
            </w:r>
          </w:p>
        </w:tc>
        <w:tc>
          <w:tcPr>
            <w:tcW w:w="2375" w:type="dxa"/>
          </w:tcPr>
          <w:p w:rsidR="00537683" w:rsidRDefault="00537683" w:rsidP="00016274">
            <w:r>
              <w:t xml:space="preserve">              Всего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1.</w:t>
            </w:r>
          </w:p>
        </w:tc>
        <w:tc>
          <w:tcPr>
            <w:tcW w:w="6237" w:type="dxa"/>
          </w:tcPr>
          <w:p w:rsidR="00537683" w:rsidRDefault="00537683" w:rsidP="00016274">
            <w:r>
              <w:t xml:space="preserve">Общее количество проверок, проведенных в отношении Юридических лиц, индивидуальных предпринимателей, должностных и физических лиц – </w:t>
            </w:r>
          </w:p>
          <w:p w:rsidR="00537683" w:rsidRDefault="00537683" w:rsidP="00016274">
            <w:r>
              <w:t>всего, в том числе:</w:t>
            </w:r>
          </w:p>
        </w:tc>
        <w:tc>
          <w:tcPr>
            <w:tcW w:w="2375" w:type="dxa"/>
          </w:tcPr>
          <w:p w:rsidR="00537683" w:rsidRDefault="00537683" w:rsidP="00DC086D">
            <w:r>
              <w:t xml:space="preserve">                     </w:t>
            </w:r>
            <w:r w:rsidR="00DC086D"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2.</w:t>
            </w:r>
          </w:p>
        </w:tc>
        <w:tc>
          <w:tcPr>
            <w:tcW w:w="6237" w:type="dxa"/>
          </w:tcPr>
          <w:p w:rsidR="00537683" w:rsidRDefault="00537683" w:rsidP="00016274">
            <w:r>
              <w:t xml:space="preserve"> В т.ч. количество плановых проверок</w:t>
            </w:r>
          </w:p>
        </w:tc>
        <w:tc>
          <w:tcPr>
            <w:tcW w:w="2375" w:type="dxa"/>
          </w:tcPr>
          <w:p w:rsidR="00537683" w:rsidRDefault="00DC086D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3.</w:t>
            </w:r>
          </w:p>
        </w:tc>
        <w:tc>
          <w:tcPr>
            <w:tcW w:w="6237" w:type="dxa"/>
          </w:tcPr>
          <w:p w:rsidR="00537683" w:rsidRDefault="00537683" w:rsidP="00016274">
            <w:r>
              <w:t>В т.ч. количество внеплановых проверок – всего (сумма строк 4-6), в том числе по следующим основаниям: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4.</w:t>
            </w:r>
          </w:p>
        </w:tc>
        <w:tc>
          <w:tcPr>
            <w:tcW w:w="6237" w:type="dxa"/>
          </w:tcPr>
          <w:p w:rsidR="00537683" w:rsidRDefault="00537683" w:rsidP="00016274">
            <w:r>
              <w:t>по заявлениям (обращениям) физических и юридических лиц, по информации органов  государственной власти, местного самоуправления, средств массовой информации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5.</w:t>
            </w:r>
          </w:p>
        </w:tc>
        <w:tc>
          <w:tcPr>
            <w:tcW w:w="6237" w:type="dxa"/>
          </w:tcPr>
          <w:p w:rsidR="00537683" w:rsidRDefault="00537683" w:rsidP="00016274">
            <w:r>
              <w:t>по контролю ранее выданных предписаний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6.</w:t>
            </w:r>
          </w:p>
        </w:tc>
        <w:tc>
          <w:tcPr>
            <w:tcW w:w="6237" w:type="dxa"/>
          </w:tcPr>
          <w:p w:rsidR="00537683" w:rsidRDefault="00537683" w:rsidP="00016274">
            <w:r>
              <w:t>по иным основаниям, установленным  законодательством Российской Федерации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7.</w:t>
            </w:r>
          </w:p>
        </w:tc>
        <w:tc>
          <w:tcPr>
            <w:tcW w:w="6237" w:type="dxa"/>
          </w:tcPr>
          <w:p w:rsidR="00537683" w:rsidRDefault="00537683" w:rsidP="00016274">
            <w:r>
              <w:t>Общее количество документарных проверок</w:t>
            </w:r>
          </w:p>
        </w:tc>
        <w:tc>
          <w:tcPr>
            <w:tcW w:w="2375" w:type="dxa"/>
          </w:tcPr>
          <w:p w:rsidR="00537683" w:rsidRDefault="00DC086D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8.</w:t>
            </w:r>
          </w:p>
        </w:tc>
        <w:tc>
          <w:tcPr>
            <w:tcW w:w="6237" w:type="dxa"/>
          </w:tcPr>
          <w:p w:rsidR="00537683" w:rsidRDefault="00537683" w:rsidP="00016274">
            <w:r>
              <w:t>Направлено в органы прокуратуры заявлений о согласовании проведения проверок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9.</w:t>
            </w:r>
          </w:p>
        </w:tc>
        <w:tc>
          <w:tcPr>
            <w:tcW w:w="6237" w:type="dxa"/>
          </w:tcPr>
          <w:p w:rsidR="00537683" w:rsidRDefault="00537683" w:rsidP="00016274">
            <w:r>
              <w:t>Из них отказано органами прокуратуры в согласовании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10.</w:t>
            </w:r>
          </w:p>
        </w:tc>
        <w:tc>
          <w:tcPr>
            <w:tcW w:w="6237" w:type="dxa"/>
          </w:tcPr>
          <w:p w:rsidR="00537683" w:rsidRDefault="00537683" w:rsidP="00016274">
            <w:r>
              <w:t>Количество штатных единиц уполномоченных на выполнение функций по муниципальному жилищному контролю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1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11.</w:t>
            </w:r>
          </w:p>
        </w:tc>
        <w:tc>
          <w:tcPr>
            <w:tcW w:w="6237" w:type="dxa"/>
          </w:tcPr>
          <w:p w:rsidR="00537683" w:rsidRDefault="00537683" w:rsidP="00016274">
            <w:r>
              <w:t>Из них фактически осуществляющих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1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12.</w:t>
            </w:r>
          </w:p>
        </w:tc>
        <w:tc>
          <w:tcPr>
            <w:tcW w:w="6237" w:type="dxa"/>
          </w:tcPr>
          <w:p w:rsidR="00537683" w:rsidRDefault="00537683" w:rsidP="00016274">
            <w:r>
              <w:t>Общее количество проверок, по итогам, проведения которых по фактам выявленных нарушений выданы предписания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13.</w:t>
            </w:r>
          </w:p>
        </w:tc>
        <w:tc>
          <w:tcPr>
            <w:tcW w:w="6237" w:type="dxa"/>
          </w:tcPr>
          <w:p w:rsidR="00537683" w:rsidRDefault="00537683" w:rsidP="00016274">
            <w:r>
              <w:t>Количество  невыполненных в установленный срок предписаний (без учета предписаний по которым срок выполнения продлен)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14.</w:t>
            </w:r>
          </w:p>
        </w:tc>
        <w:tc>
          <w:tcPr>
            <w:tcW w:w="6237" w:type="dxa"/>
          </w:tcPr>
          <w:p w:rsidR="00537683" w:rsidRDefault="00537683" w:rsidP="00016274">
            <w:r>
              <w:t>Количество отмененных судом предписаний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15.</w:t>
            </w:r>
          </w:p>
        </w:tc>
        <w:tc>
          <w:tcPr>
            <w:tcW w:w="6237" w:type="dxa"/>
          </w:tcPr>
          <w:p w:rsidR="00537683" w:rsidRDefault="00537683" w:rsidP="00016274">
            <w:r>
              <w:t>Количество материалов направленных в государственную жилищную инспекцию Костромской области, для принятия мер в связи с невыполнением предписаний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16.</w:t>
            </w:r>
          </w:p>
        </w:tc>
        <w:tc>
          <w:tcPr>
            <w:tcW w:w="6237" w:type="dxa"/>
          </w:tcPr>
          <w:p w:rsidR="00537683" w:rsidRDefault="00537683" w:rsidP="00016274">
            <w:r>
              <w:t>Количество проверок, проведенных с нарушением требований  законодательства о порядке их проведения, по результатам которых к должностным лицам органов муниципального жилищного контроля применены меры дисциплинарного и административного наказания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  <w:tr w:rsidR="00537683" w:rsidTr="00016274">
        <w:tc>
          <w:tcPr>
            <w:tcW w:w="959" w:type="dxa"/>
          </w:tcPr>
          <w:p w:rsidR="00537683" w:rsidRDefault="00537683" w:rsidP="00016274">
            <w:pPr>
              <w:jc w:val="center"/>
            </w:pPr>
            <w:r>
              <w:t>17.</w:t>
            </w:r>
          </w:p>
        </w:tc>
        <w:tc>
          <w:tcPr>
            <w:tcW w:w="6237" w:type="dxa"/>
          </w:tcPr>
          <w:p w:rsidR="00537683" w:rsidRDefault="00537683" w:rsidP="00016274">
            <w:r>
              <w:t xml:space="preserve"> Количество обследованных муниципальных квартир</w:t>
            </w:r>
          </w:p>
        </w:tc>
        <w:tc>
          <w:tcPr>
            <w:tcW w:w="2375" w:type="dxa"/>
          </w:tcPr>
          <w:p w:rsidR="00537683" w:rsidRDefault="00537683" w:rsidP="00016274">
            <w:pPr>
              <w:jc w:val="center"/>
            </w:pPr>
            <w:r>
              <w:t>0</w:t>
            </w:r>
          </w:p>
        </w:tc>
      </w:tr>
    </w:tbl>
    <w:p w:rsidR="00537683" w:rsidRPr="005607F5" w:rsidRDefault="00537683" w:rsidP="00537683"/>
    <w:p w:rsidR="008A326B" w:rsidRDefault="00DC086D"/>
    <w:sectPr w:rsidR="008A326B" w:rsidSect="00107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537683"/>
    <w:rsid w:val="001613FD"/>
    <w:rsid w:val="003B3E0E"/>
    <w:rsid w:val="00537683"/>
    <w:rsid w:val="00614715"/>
    <w:rsid w:val="00752347"/>
    <w:rsid w:val="007B38C8"/>
    <w:rsid w:val="00C96199"/>
    <w:rsid w:val="00DC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683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5376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1603</Characters>
  <Application>Microsoft Office Word</Application>
  <DocSecurity>0</DocSecurity>
  <Lines>13</Lines>
  <Paragraphs>3</Paragraphs>
  <ScaleCrop>false</ScaleCrop>
  <Company>11111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ГОЧС</dc:creator>
  <cp:keywords/>
  <dc:description/>
  <cp:lastModifiedBy>Дмитрий Румянцев</cp:lastModifiedBy>
  <cp:revision>4</cp:revision>
  <dcterms:created xsi:type="dcterms:W3CDTF">2015-06-08T11:58:00Z</dcterms:created>
  <dcterms:modified xsi:type="dcterms:W3CDTF">2015-08-17T06:25:00Z</dcterms:modified>
</cp:coreProperties>
</file>